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D9" w:rsidRPr="00E60B78" w:rsidRDefault="00253CD9" w:rsidP="00253CD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0B78">
        <w:rPr>
          <w:rFonts w:ascii="Times New Roman" w:hAnsi="Times New Roman"/>
          <w:sz w:val="24"/>
          <w:szCs w:val="24"/>
        </w:rPr>
        <w:t xml:space="preserve">Приложение 1 </w:t>
      </w:r>
    </w:p>
    <w:p w:rsidR="00253CD9" w:rsidRDefault="00253CD9" w:rsidP="00253C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3CD9" w:rsidRPr="00E7056D" w:rsidRDefault="00253CD9" w:rsidP="00253C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56D">
        <w:rPr>
          <w:rFonts w:ascii="Times New Roman" w:hAnsi="Times New Roman"/>
          <w:b/>
          <w:sz w:val="24"/>
          <w:szCs w:val="24"/>
        </w:rPr>
        <w:t xml:space="preserve">Научно-техническая конференция </w:t>
      </w:r>
    </w:p>
    <w:p w:rsidR="00253CD9" w:rsidRDefault="00253CD9" w:rsidP="00253C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56D">
        <w:rPr>
          <w:rFonts w:ascii="Times New Roman" w:hAnsi="Times New Roman"/>
          <w:b/>
          <w:i/>
          <w:sz w:val="24"/>
          <w:szCs w:val="24"/>
        </w:rPr>
        <w:t>«</w:t>
      </w:r>
      <w:r w:rsidRPr="00AE62B9">
        <w:rPr>
          <w:rFonts w:ascii="Times New Roman" w:hAnsi="Times New Roman"/>
          <w:b/>
          <w:i/>
          <w:sz w:val="24"/>
          <w:szCs w:val="24"/>
        </w:rPr>
        <w:t>Цифровые технологии в добыче углеводородов: от моделей к практике</w:t>
      </w:r>
      <w:r w:rsidRPr="00E7056D">
        <w:rPr>
          <w:rFonts w:ascii="Times New Roman" w:hAnsi="Times New Roman"/>
          <w:b/>
          <w:i/>
          <w:sz w:val="24"/>
          <w:szCs w:val="24"/>
        </w:rPr>
        <w:t>»</w:t>
      </w:r>
      <w:r w:rsidRPr="00E7056D">
        <w:rPr>
          <w:rFonts w:ascii="Times New Roman" w:hAnsi="Times New Roman"/>
          <w:b/>
          <w:sz w:val="24"/>
          <w:szCs w:val="24"/>
        </w:rPr>
        <w:t xml:space="preserve"> </w:t>
      </w:r>
    </w:p>
    <w:p w:rsidR="00253CD9" w:rsidRPr="00E7056D" w:rsidRDefault="00253CD9" w:rsidP="00253C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– ООО «РН-БашНИПИнефть»</w:t>
      </w:r>
    </w:p>
    <w:p w:rsidR="00253CD9" w:rsidRPr="00E7056D" w:rsidRDefault="00253CD9" w:rsidP="00253C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3CD9" w:rsidRPr="00E7056D" w:rsidRDefault="00253CD9" w:rsidP="00253CD9">
      <w:pPr>
        <w:spacing w:after="0"/>
        <w:rPr>
          <w:rFonts w:ascii="Times New Roman" w:hAnsi="Times New Roman"/>
          <w:sz w:val="24"/>
          <w:szCs w:val="24"/>
        </w:rPr>
      </w:pPr>
    </w:p>
    <w:p w:rsidR="00253CD9" w:rsidRPr="00340F20" w:rsidRDefault="00253CD9" w:rsidP="00253CD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Тематики</w:t>
      </w:r>
      <w:r w:rsidRPr="00E7056D">
        <w:rPr>
          <w:rFonts w:ascii="Times New Roman" w:hAnsi="Times New Roman"/>
          <w:b/>
          <w:sz w:val="24"/>
          <w:szCs w:val="24"/>
        </w:rPr>
        <w:t xml:space="preserve"> конференции</w:t>
      </w:r>
      <w:r>
        <w:rPr>
          <w:rFonts w:ascii="Times New Roman" w:hAnsi="Times New Roman"/>
          <w:b/>
          <w:sz w:val="24"/>
          <w:szCs w:val="24"/>
        </w:rPr>
        <w:t xml:space="preserve"> (секции конференции будут сформированы по итогам сбора докладов)</w:t>
      </w:r>
      <w:r w:rsidRPr="00E7056D">
        <w:rPr>
          <w:rFonts w:ascii="Times New Roman" w:hAnsi="Times New Roman"/>
          <w:b/>
          <w:sz w:val="24"/>
          <w:szCs w:val="24"/>
        </w:rPr>
        <w:t>:</w:t>
      </w:r>
    </w:p>
    <w:p w:rsidR="00253CD9" w:rsidRPr="00E7056D" w:rsidRDefault="00253CD9" w:rsidP="00253C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3CD9" w:rsidRPr="00E7056D" w:rsidRDefault="00253CD9" w:rsidP="00253C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E62B9">
        <w:rPr>
          <w:rFonts w:ascii="Times New Roman" w:hAnsi="Times New Roman"/>
          <w:sz w:val="24"/>
          <w:szCs w:val="24"/>
        </w:rPr>
        <w:t>Гидроразрыв</w:t>
      </w:r>
      <w:proofErr w:type="spellEnd"/>
      <w:r w:rsidRPr="00AE62B9">
        <w:rPr>
          <w:rFonts w:ascii="Times New Roman" w:hAnsi="Times New Roman"/>
          <w:sz w:val="24"/>
          <w:szCs w:val="24"/>
        </w:rPr>
        <w:t xml:space="preserve"> пласта, </w:t>
      </w:r>
      <w:proofErr w:type="spellStart"/>
      <w:r w:rsidRPr="00AE62B9">
        <w:rPr>
          <w:rFonts w:ascii="Times New Roman" w:hAnsi="Times New Roman"/>
          <w:sz w:val="24"/>
          <w:szCs w:val="24"/>
        </w:rPr>
        <w:t>геомеханика</w:t>
      </w:r>
      <w:proofErr w:type="spellEnd"/>
      <w:r w:rsidRPr="00AE62B9">
        <w:rPr>
          <w:rFonts w:ascii="Times New Roman" w:hAnsi="Times New Roman"/>
          <w:sz w:val="24"/>
          <w:szCs w:val="24"/>
        </w:rPr>
        <w:t xml:space="preserve"> и устойчивость ствола скважин</w:t>
      </w:r>
    </w:p>
    <w:p w:rsidR="00253CD9" w:rsidRPr="00892615" w:rsidRDefault="00253CD9" w:rsidP="00253CD9">
      <w:pPr>
        <w:pStyle w:val="a3"/>
        <w:numPr>
          <w:ilvl w:val="0"/>
          <w:numId w:val="2"/>
        </w:numPr>
        <w:jc w:val="both"/>
      </w:pPr>
      <w:r w:rsidRPr="00892615">
        <w:t>Новые методы моделирования и фундаментальные исследования</w:t>
      </w:r>
      <w:r w:rsidRPr="00892615">
        <w:tab/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 xml:space="preserve">Развитие математических моделей для описания </w:t>
      </w:r>
      <w:proofErr w:type="spellStart"/>
      <w:r w:rsidRPr="00AE62B9">
        <w:rPr>
          <w:rFonts w:ascii="Times New Roman" w:hAnsi="Times New Roman"/>
          <w:sz w:val="24"/>
          <w:szCs w:val="24"/>
        </w:rPr>
        <w:t>гидроразрыва</w:t>
      </w:r>
      <w:proofErr w:type="spellEnd"/>
      <w:r w:rsidRPr="00AE62B9">
        <w:rPr>
          <w:rFonts w:ascii="Times New Roman" w:hAnsi="Times New Roman"/>
          <w:sz w:val="24"/>
          <w:szCs w:val="24"/>
        </w:rPr>
        <w:t xml:space="preserve"> и разрушения горной породы</w:t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>Численная реализация и новые схемы расчёта</w:t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>Аналитические и численно-аналитические решения в механике горных пород</w:t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>Верификация математических моделей и методов расчёта</w:t>
      </w:r>
    </w:p>
    <w:p w:rsidR="00253CD9" w:rsidRPr="00892615" w:rsidRDefault="00253CD9" w:rsidP="00253CD9">
      <w:pPr>
        <w:pStyle w:val="a3"/>
        <w:numPr>
          <w:ilvl w:val="0"/>
          <w:numId w:val="2"/>
        </w:numPr>
        <w:jc w:val="both"/>
      </w:pPr>
      <w:r w:rsidRPr="00892615">
        <w:t>Лабораторные и производственные экспериментальные исследования</w:t>
      </w:r>
      <w:r w:rsidRPr="00892615">
        <w:tab/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>Техника и методология экспериментальных исследований</w:t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>Обобщение экспериментальных данных до замыканий и корреляций</w:t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>Нестандартные методы лабораторного исследования керна</w:t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 xml:space="preserve">Методы исследования </w:t>
      </w:r>
      <w:proofErr w:type="spellStart"/>
      <w:r w:rsidRPr="00AE62B9">
        <w:rPr>
          <w:rFonts w:ascii="Times New Roman" w:hAnsi="Times New Roman"/>
          <w:sz w:val="24"/>
          <w:szCs w:val="24"/>
        </w:rPr>
        <w:t>слабоконсолидированных</w:t>
      </w:r>
      <w:proofErr w:type="spellEnd"/>
      <w:r w:rsidRPr="00AE62B9">
        <w:rPr>
          <w:rFonts w:ascii="Times New Roman" w:hAnsi="Times New Roman"/>
          <w:sz w:val="24"/>
          <w:szCs w:val="24"/>
        </w:rPr>
        <w:t xml:space="preserve"> горных пород</w:t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>Вопросы подготовки материалов и стандартизации исследований</w:t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>Изучение анизотропии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2B9">
        <w:rPr>
          <w:rFonts w:ascii="Times New Roman" w:hAnsi="Times New Roman"/>
          <w:sz w:val="24"/>
          <w:szCs w:val="24"/>
        </w:rPr>
        <w:t>упруго-прочностных свойств горной породы</w:t>
      </w:r>
    </w:p>
    <w:p w:rsidR="00253CD9" w:rsidRPr="00C3733D" w:rsidRDefault="00253CD9" w:rsidP="00253CD9">
      <w:pPr>
        <w:pStyle w:val="a3"/>
        <w:numPr>
          <w:ilvl w:val="0"/>
          <w:numId w:val="2"/>
        </w:numPr>
        <w:jc w:val="both"/>
      </w:pPr>
      <w:r w:rsidRPr="00C3733D">
        <w:t xml:space="preserve">Развитие прикладных исследований в области </w:t>
      </w:r>
      <w:proofErr w:type="spellStart"/>
      <w:r w:rsidRPr="00C3733D">
        <w:t>гидроразрыва</w:t>
      </w:r>
      <w:proofErr w:type="spellEnd"/>
      <w:r w:rsidRPr="00C3733D">
        <w:t xml:space="preserve"> пласта, </w:t>
      </w:r>
      <w:proofErr w:type="spellStart"/>
      <w:r w:rsidRPr="00C3733D">
        <w:t>геомеханики</w:t>
      </w:r>
      <w:proofErr w:type="spellEnd"/>
      <w:r w:rsidRPr="00C3733D">
        <w:t xml:space="preserve"> и устойчивости ствола скважин</w:t>
      </w:r>
      <w:r w:rsidRPr="00C3733D">
        <w:tab/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 xml:space="preserve">Лабораторные и скважинные исследования процесса </w:t>
      </w:r>
      <w:proofErr w:type="spellStart"/>
      <w:r w:rsidRPr="00AE62B9">
        <w:rPr>
          <w:rFonts w:ascii="Times New Roman" w:hAnsi="Times New Roman"/>
          <w:sz w:val="24"/>
          <w:szCs w:val="24"/>
        </w:rPr>
        <w:t>гидроразрыва</w:t>
      </w:r>
      <w:proofErr w:type="spellEnd"/>
      <w:r w:rsidRPr="00AE62B9">
        <w:rPr>
          <w:rFonts w:ascii="Times New Roman" w:hAnsi="Times New Roman"/>
          <w:sz w:val="24"/>
          <w:szCs w:val="24"/>
        </w:rPr>
        <w:t xml:space="preserve"> пласта</w:t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 xml:space="preserve">Оптимизация разработки с использованием </w:t>
      </w:r>
      <w:proofErr w:type="spellStart"/>
      <w:r w:rsidRPr="00AE62B9">
        <w:rPr>
          <w:rFonts w:ascii="Times New Roman" w:hAnsi="Times New Roman"/>
          <w:sz w:val="24"/>
          <w:szCs w:val="24"/>
        </w:rPr>
        <w:t>геомеханического</w:t>
      </w:r>
      <w:proofErr w:type="spellEnd"/>
      <w:r w:rsidRPr="00AE62B9">
        <w:rPr>
          <w:rFonts w:ascii="Times New Roman" w:hAnsi="Times New Roman"/>
          <w:sz w:val="24"/>
          <w:szCs w:val="24"/>
        </w:rPr>
        <w:t xml:space="preserve"> моделирования</w:t>
      </w:r>
    </w:p>
    <w:p w:rsidR="00253CD9" w:rsidRPr="00AE62B9" w:rsidRDefault="00253CD9" w:rsidP="00253CD9">
      <w:p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 xml:space="preserve">Оптимизация проводки ствола и </w:t>
      </w:r>
      <w:proofErr w:type="spellStart"/>
      <w:r w:rsidRPr="00AE62B9">
        <w:rPr>
          <w:rFonts w:ascii="Times New Roman" w:hAnsi="Times New Roman"/>
          <w:sz w:val="24"/>
          <w:szCs w:val="24"/>
        </w:rPr>
        <w:t>заканчивания</w:t>
      </w:r>
      <w:proofErr w:type="spellEnd"/>
      <w:r w:rsidRPr="00AE62B9">
        <w:rPr>
          <w:rFonts w:ascii="Times New Roman" w:hAnsi="Times New Roman"/>
          <w:sz w:val="24"/>
          <w:szCs w:val="24"/>
        </w:rPr>
        <w:t xml:space="preserve"> скважин</w:t>
      </w:r>
    </w:p>
    <w:p w:rsidR="00253CD9" w:rsidRPr="00E7056D" w:rsidRDefault="00253CD9" w:rsidP="00253CD9">
      <w:pPr>
        <w:spacing w:after="0"/>
        <w:ind w:left="737"/>
        <w:jc w:val="both"/>
        <w:rPr>
          <w:rFonts w:ascii="Times New Roman" w:hAnsi="Times New Roman"/>
          <w:b/>
          <w:sz w:val="24"/>
          <w:szCs w:val="24"/>
        </w:rPr>
      </w:pPr>
      <w:r w:rsidRPr="00AE62B9">
        <w:rPr>
          <w:rFonts w:ascii="Times New Roman" w:hAnsi="Times New Roman"/>
          <w:sz w:val="24"/>
          <w:szCs w:val="24"/>
        </w:rPr>
        <w:t>Вопросы автоматизации процессов</w:t>
      </w:r>
    </w:p>
    <w:p w:rsidR="00253CD9" w:rsidRPr="0041397D" w:rsidRDefault="00253CD9" w:rsidP="00253C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397D">
        <w:rPr>
          <w:rFonts w:ascii="Times New Roman" w:hAnsi="Times New Roman"/>
          <w:b/>
          <w:sz w:val="24"/>
          <w:szCs w:val="24"/>
        </w:rPr>
        <w:t>Гидродинамика нефтегазовых резервуаров</w:t>
      </w:r>
    </w:p>
    <w:p w:rsidR="00253CD9" w:rsidRDefault="00253CD9" w:rsidP="00253CD9">
      <w:pPr>
        <w:pStyle w:val="a3"/>
        <w:numPr>
          <w:ilvl w:val="0"/>
          <w:numId w:val="2"/>
        </w:numPr>
        <w:jc w:val="both"/>
      </w:pPr>
      <w:r>
        <w:t>Создание геолого-гидродинамических моделей</w:t>
      </w:r>
    </w:p>
    <w:p w:rsidR="00253CD9" w:rsidRDefault="00253CD9" w:rsidP="00253CD9">
      <w:pPr>
        <w:pStyle w:val="a3"/>
        <w:numPr>
          <w:ilvl w:val="0"/>
          <w:numId w:val="2"/>
        </w:numPr>
        <w:jc w:val="both"/>
      </w:pPr>
      <w:r>
        <w:t xml:space="preserve">Применение геолого-гидродинамического моделирования </w:t>
      </w:r>
    </w:p>
    <w:p w:rsidR="00253CD9" w:rsidRDefault="00253CD9" w:rsidP="00253CD9">
      <w:pPr>
        <w:pStyle w:val="a3"/>
        <w:numPr>
          <w:ilvl w:val="0"/>
          <w:numId w:val="2"/>
        </w:numPr>
        <w:jc w:val="both"/>
      </w:pPr>
      <w:r>
        <w:t>Интегрированное моделирование системы пласт-скважин-трубопровод</w:t>
      </w:r>
    </w:p>
    <w:p w:rsidR="00253CD9" w:rsidRPr="00D76A91" w:rsidRDefault="00253CD9" w:rsidP="00253CD9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Новые математические модели и численные методы для уравнений </w:t>
      </w:r>
      <w:proofErr w:type="spellStart"/>
      <w:r>
        <w:t>фильтрации</w:t>
      </w:r>
      <w:r w:rsidRPr="00D76A91">
        <w:rPr>
          <w:b/>
        </w:rPr>
        <w:t>Алгоритмы</w:t>
      </w:r>
      <w:proofErr w:type="spellEnd"/>
      <w:r w:rsidRPr="00D76A91">
        <w:rPr>
          <w:b/>
        </w:rPr>
        <w:t xml:space="preserve"> и технологии в современной сейсморазведке</w:t>
      </w:r>
    </w:p>
    <w:p w:rsidR="00253CD9" w:rsidRPr="00934B90" w:rsidRDefault="00253CD9" w:rsidP="00253CD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34B90">
        <w:rPr>
          <w:rFonts w:ascii="Times New Roman" w:hAnsi="Times New Roman"/>
          <w:sz w:val="24"/>
          <w:szCs w:val="24"/>
        </w:rPr>
        <w:t>Планирование сейсморазведочных работ</w:t>
      </w:r>
    </w:p>
    <w:p w:rsidR="00253CD9" w:rsidRPr="00934B90" w:rsidRDefault="00253CD9" w:rsidP="00253CD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34B90">
        <w:rPr>
          <w:rFonts w:ascii="Times New Roman" w:hAnsi="Times New Roman"/>
          <w:sz w:val="24"/>
          <w:szCs w:val="24"/>
        </w:rPr>
        <w:t>Обработка данных сейсморазведки</w:t>
      </w:r>
    </w:p>
    <w:p w:rsidR="00253CD9" w:rsidRPr="00934B90" w:rsidRDefault="00253CD9" w:rsidP="00253CD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34B90">
        <w:rPr>
          <w:rFonts w:ascii="Times New Roman" w:hAnsi="Times New Roman"/>
          <w:sz w:val="24"/>
          <w:szCs w:val="24"/>
        </w:rPr>
        <w:t>Интерпретация данных сейсморазведки</w:t>
      </w:r>
    </w:p>
    <w:p w:rsidR="00253CD9" w:rsidRPr="00934B90" w:rsidRDefault="00253CD9" w:rsidP="00253CD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34B90">
        <w:rPr>
          <w:rFonts w:ascii="Times New Roman" w:hAnsi="Times New Roman"/>
          <w:sz w:val="24"/>
          <w:szCs w:val="24"/>
        </w:rPr>
        <w:t>Прямая задача сейсморазведки</w:t>
      </w:r>
    </w:p>
    <w:p w:rsidR="00253CD9" w:rsidRPr="004E0100" w:rsidRDefault="00253CD9" w:rsidP="00253C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0100">
        <w:rPr>
          <w:rFonts w:ascii="Times New Roman" w:hAnsi="Times New Roman"/>
          <w:b/>
          <w:sz w:val="24"/>
          <w:szCs w:val="24"/>
        </w:rPr>
        <w:t xml:space="preserve">Моделирование и автоматизация в геофизических исследованиях скважин и </w:t>
      </w:r>
      <w:proofErr w:type="spellStart"/>
      <w:r w:rsidRPr="004E0100">
        <w:rPr>
          <w:rFonts w:ascii="Times New Roman" w:hAnsi="Times New Roman"/>
          <w:b/>
          <w:sz w:val="24"/>
          <w:szCs w:val="24"/>
        </w:rPr>
        <w:t>петрофизике</w:t>
      </w:r>
      <w:proofErr w:type="spellEnd"/>
    </w:p>
    <w:p w:rsidR="00253CD9" w:rsidRPr="00160D68" w:rsidRDefault="00253CD9" w:rsidP="00253CD9">
      <w:pPr>
        <w:pStyle w:val="a3"/>
      </w:pPr>
      <w:r w:rsidRPr="00160D68">
        <w:t>•</w:t>
      </w:r>
      <w:r w:rsidRPr="00160D68">
        <w:tab/>
        <w:t>Автоматизация процесса петрофизической интерпретации</w:t>
      </w:r>
    </w:p>
    <w:p w:rsidR="00253CD9" w:rsidRPr="00160D68" w:rsidRDefault="00253CD9" w:rsidP="00253CD9">
      <w:pPr>
        <w:pStyle w:val="a3"/>
      </w:pPr>
      <w:r w:rsidRPr="00160D68">
        <w:t>•</w:t>
      </w:r>
      <w:r w:rsidRPr="00160D68">
        <w:tab/>
        <w:t xml:space="preserve">Математические модели в </w:t>
      </w:r>
      <w:proofErr w:type="spellStart"/>
      <w:r w:rsidRPr="00160D68">
        <w:t>петрофизике</w:t>
      </w:r>
      <w:proofErr w:type="spellEnd"/>
      <w:r w:rsidRPr="00160D68">
        <w:t xml:space="preserve"> и ГИС</w:t>
      </w:r>
    </w:p>
    <w:p w:rsidR="00253CD9" w:rsidRPr="00160D68" w:rsidRDefault="00253CD9" w:rsidP="00253CD9">
      <w:pPr>
        <w:pStyle w:val="a3"/>
      </w:pPr>
      <w:r w:rsidRPr="00160D68">
        <w:t>•</w:t>
      </w:r>
      <w:r w:rsidRPr="00160D68">
        <w:tab/>
        <w:t>Алгоритмы предобработки и интерпретации специальных методов ГИС</w:t>
      </w:r>
    </w:p>
    <w:p w:rsidR="00253CD9" w:rsidRPr="00160D68" w:rsidRDefault="00253CD9" w:rsidP="00253CD9">
      <w:pPr>
        <w:pStyle w:val="a3"/>
      </w:pPr>
      <w:r w:rsidRPr="00160D68">
        <w:t>•</w:t>
      </w:r>
      <w:r w:rsidRPr="00160D68">
        <w:tab/>
        <w:t>Машинное обучение и интеллектуальные технологии в задачах петрофизической интерпретации</w:t>
      </w:r>
    </w:p>
    <w:p w:rsidR="00253CD9" w:rsidRPr="00160D68" w:rsidRDefault="00253CD9" w:rsidP="00253CD9">
      <w:pPr>
        <w:pStyle w:val="a3"/>
      </w:pPr>
      <w:r w:rsidRPr="00160D68">
        <w:lastRenderedPageBreak/>
        <w:t>•</w:t>
      </w:r>
      <w:r w:rsidRPr="00160D68">
        <w:tab/>
        <w:t>Автоматизированные алгоритмы обработки данных лабораторных исследований керна</w:t>
      </w:r>
    </w:p>
    <w:p w:rsidR="00253CD9" w:rsidRPr="00160D68" w:rsidRDefault="00253CD9" w:rsidP="00253C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0D68">
        <w:rPr>
          <w:rFonts w:ascii="Times New Roman" w:hAnsi="Times New Roman"/>
          <w:b/>
          <w:sz w:val="24"/>
          <w:szCs w:val="24"/>
        </w:rPr>
        <w:t>Алгоритмы и технологии 3D-геологического моделирования</w:t>
      </w:r>
    </w:p>
    <w:p w:rsidR="00253CD9" w:rsidRPr="008511EF" w:rsidRDefault="00253CD9" w:rsidP="00253CD9">
      <w:pPr>
        <w:pStyle w:val="a3"/>
        <w:numPr>
          <w:ilvl w:val="0"/>
          <w:numId w:val="2"/>
        </w:numPr>
      </w:pPr>
      <w:r>
        <w:t>Моделирование</w:t>
      </w:r>
      <w:r w:rsidRPr="008511EF">
        <w:t xml:space="preserve"> тектонических нарушений и </w:t>
      </w:r>
      <w:r>
        <w:t xml:space="preserve">построению </w:t>
      </w:r>
      <w:r w:rsidRPr="008511EF">
        <w:t>структурного каркаса</w:t>
      </w:r>
    </w:p>
    <w:p w:rsidR="00253CD9" w:rsidRDefault="00253CD9" w:rsidP="00253CD9">
      <w:pPr>
        <w:pStyle w:val="a3"/>
        <w:numPr>
          <w:ilvl w:val="0"/>
          <w:numId w:val="2"/>
        </w:numPr>
      </w:pPr>
      <w:r>
        <w:t xml:space="preserve">Пространственная интерполяция </w:t>
      </w:r>
      <w:r w:rsidRPr="008511EF">
        <w:t>скважинных данных</w:t>
      </w:r>
    </w:p>
    <w:p w:rsidR="00253CD9" w:rsidRPr="008511EF" w:rsidRDefault="00253CD9" w:rsidP="00253CD9">
      <w:pPr>
        <w:pStyle w:val="a3"/>
        <w:numPr>
          <w:ilvl w:val="0"/>
          <w:numId w:val="2"/>
        </w:numPr>
      </w:pPr>
      <w:r w:rsidRPr="008511EF">
        <w:t xml:space="preserve">Применение </w:t>
      </w:r>
      <w:r>
        <w:t>современных технологий моделирования коллектора</w:t>
      </w:r>
    </w:p>
    <w:p w:rsidR="00253CD9" w:rsidRPr="008511EF" w:rsidRDefault="00253CD9" w:rsidP="00253CD9">
      <w:pPr>
        <w:pStyle w:val="a3"/>
        <w:numPr>
          <w:ilvl w:val="0"/>
          <w:numId w:val="2"/>
        </w:numPr>
      </w:pPr>
      <w:r>
        <w:t>М</w:t>
      </w:r>
      <w:r w:rsidRPr="008511EF">
        <w:t>оделировани</w:t>
      </w:r>
      <w:r>
        <w:t>е</w:t>
      </w:r>
      <w:r w:rsidRPr="008511EF">
        <w:t xml:space="preserve"> насыщенности и подсчет</w:t>
      </w:r>
      <w:r>
        <w:t>у</w:t>
      </w:r>
      <w:r w:rsidRPr="008511EF">
        <w:t xml:space="preserve"> запасов углеводородов</w:t>
      </w:r>
    </w:p>
    <w:p w:rsidR="00253CD9" w:rsidRPr="008511EF" w:rsidRDefault="00253CD9" w:rsidP="00253CD9">
      <w:pPr>
        <w:pStyle w:val="a3"/>
        <w:numPr>
          <w:ilvl w:val="0"/>
          <w:numId w:val="2"/>
        </w:numPr>
      </w:pPr>
      <w:r w:rsidRPr="008511EF">
        <w:t>Применение методов машинного обучения в геологическом моделировании</w:t>
      </w:r>
    </w:p>
    <w:p w:rsidR="00253CD9" w:rsidRDefault="00253CD9" w:rsidP="00253CD9">
      <w:pPr>
        <w:pStyle w:val="a3"/>
        <w:numPr>
          <w:ilvl w:val="0"/>
          <w:numId w:val="2"/>
        </w:numPr>
      </w:pPr>
      <w:r w:rsidRPr="008511EF">
        <w:t>Практи</w:t>
      </w:r>
      <w:r>
        <w:t xml:space="preserve">ческие примеры построения комплексных геолого-гидродинамических, геолого-петрофизических, </w:t>
      </w:r>
      <w:proofErr w:type="spellStart"/>
      <w:proofErr w:type="gramStart"/>
      <w:r>
        <w:t>сейсмо</w:t>
      </w:r>
      <w:proofErr w:type="spellEnd"/>
      <w:r>
        <w:t>-геологических</w:t>
      </w:r>
      <w:proofErr w:type="gramEnd"/>
      <w:r>
        <w:t xml:space="preserve"> моделей</w:t>
      </w:r>
    </w:p>
    <w:p w:rsidR="00253CD9" w:rsidRPr="00D35B54" w:rsidRDefault="00253CD9" w:rsidP="00253CD9">
      <w:pPr>
        <w:pStyle w:val="a3"/>
        <w:numPr>
          <w:ilvl w:val="0"/>
          <w:numId w:val="2"/>
        </w:numPr>
        <w:jc w:val="both"/>
        <w:rPr>
          <w:b/>
        </w:rPr>
      </w:pPr>
      <w:r w:rsidRPr="00D35B54">
        <w:t>Вопросы автоматизации процессов</w:t>
      </w:r>
      <w:r>
        <w:t xml:space="preserve"> геологического моделирования</w:t>
      </w:r>
    </w:p>
    <w:p w:rsidR="00253CD9" w:rsidRPr="00D76A91" w:rsidRDefault="00253CD9" w:rsidP="00253C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6A91">
        <w:rPr>
          <w:rFonts w:ascii="Times New Roman" w:hAnsi="Times New Roman"/>
          <w:b/>
          <w:sz w:val="24"/>
          <w:szCs w:val="24"/>
        </w:rPr>
        <w:t>Применение интеллектуальных технологий на объектах добычи, хранения, транспорта и переработки</w:t>
      </w:r>
    </w:p>
    <w:p w:rsidR="00253CD9" w:rsidRPr="00F66942" w:rsidRDefault="00253CD9" w:rsidP="00253CD9">
      <w:pPr>
        <w:pStyle w:val="a3"/>
        <w:numPr>
          <w:ilvl w:val="0"/>
          <w:numId w:val="3"/>
        </w:numPr>
      </w:pPr>
      <w:r w:rsidRPr="00D94221">
        <w:t xml:space="preserve">Применение современных технологий искусственного интеллекта </w:t>
      </w:r>
      <w:r w:rsidRPr="00F66942">
        <w:t>на объектах добычи, хранения, транспорта и переработки</w:t>
      </w:r>
    </w:p>
    <w:p w:rsidR="00253CD9" w:rsidRPr="00F66942" w:rsidRDefault="00253CD9" w:rsidP="00253CD9">
      <w:pPr>
        <w:pStyle w:val="a3"/>
        <w:numPr>
          <w:ilvl w:val="0"/>
          <w:numId w:val="3"/>
        </w:numPr>
      </w:pPr>
      <w:r w:rsidRPr="00F66942">
        <w:t>Автоматизация процессов</w:t>
      </w:r>
    </w:p>
    <w:p w:rsidR="00253CD9" w:rsidRPr="00F66942" w:rsidRDefault="00253CD9" w:rsidP="00253CD9">
      <w:pPr>
        <w:pStyle w:val="a3"/>
        <w:numPr>
          <w:ilvl w:val="0"/>
          <w:numId w:val="3"/>
        </w:numPr>
      </w:pPr>
      <w:r w:rsidRPr="00F66942">
        <w:t>Применение продвинутой аналитики при принятии решений</w:t>
      </w:r>
    </w:p>
    <w:p w:rsidR="00253CD9" w:rsidRPr="00F66942" w:rsidRDefault="00253CD9" w:rsidP="00253CD9">
      <w:pPr>
        <w:pStyle w:val="a3"/>
        <w:numPr>
          <w:ilvl w:val="0"/>
          <w:numId w:val="3"/>
        </w:numPr>
      </w:pPr>
      <w:r w:rsidRPr="00F66942">
        <w:t>Оптимизация процессов за счет применение методов машинного интеллекта</w:t>
      </w:r>
    </w:p>
    <w:p w:rsidR="00253CD9" w:rsidRPr="00F66942" w:rsidRDefault="00253CD9" w:rsidP="00253CD9">
      <w:pPr>
        <w:pStyle w:val="a3"/>
        <w:numPr>
          <w:ilvl w:val="0"/>
          <w:numId w:val="3"/>
        </w:numPr>
      </w:pPr>
      <w:r w:rsidRPr="00F66942">
        <w:t>Выявление аномалий процессов</w:t>
      </w:r>
    </w:p>
    <w:p w:rsidR="00253CD9" w:rsidRPr="00F66942" w:rsidRDefault="00253CD9" w:rsidP="00253CD9">
      <w:pPr>
        <w:pStyle w:val="a3"/>
        <w:numPr>
          <w:ilvl w:val="0"/>
          <w:numId w:val="3"/>
        </w:numPr>
      </w:pPr>
      <w:r w:rsidRPr="00F66942">
        <w:t>Умные ассистенты</w:t>
      </w:r>
    </w:p>
    <w:p w:rsidR="00253CD9" w:rsidRPr="00F66942" w:rsidRDefault="00253CD9" w:rsidP="00253CD9">
      <w:pPr>
        <w:ind w:left="360"/>
      </w:pPr>
    </w:p>
    <w:p w:rsidR="00253CD9" w:rsidRPr="00B30A3D" w:rsidRDefault="00253CD9" w:rsidP="00253C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конференции бесплатное</w:t>
      </w:r>
      <w:r w:rsidRPr="00B30A3D">
        <w:rPr>
          <w:rFonts w:ascii="Times New Roman" w:hAnsi="Times New Roman"/>
          <w:b/>
          <w:sz w:val="24"/>
          <w:szCs w:val="24"/>
        </w:rPr>
        <w:t xml:space="preserve">. </w:t>
      </w:r>
    </w:p>
    <w:p w:rsidR="00253CD9" w:rsidRPr="00B30A3D" w:rsidRDefault="00253CD9" w:rsidP="00253C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случае наличия большого числа заявок организаторы оставляют за собой право установить ограничение на количество участников из одной организации.</w:t>
      </w:r>
    </w:p>
    <w:p w:rsidR="00253CD9" w:rsidRDefault="00253CD9" w:rsidP="00253C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3CD9" w:rsidRDefault="00253CD9" w:rsidP="00253C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 для участия предоставляется докладчикам конференции. Решение о включении докладов в программу принимается оргкомитетом конференции с учётом имеющихся заявок на основе изучения материалов доклада.</w:t>
      </w:r>
    </w:p>
    <w:p w:rsidR="00253CD9" w:rsidRPr="00E7056D" w:rsidRDefault="00253CD9" w:rsidP="00253C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Подтверждение участия для слушателей</w:t>
      </w:r>
      <w:r w:rsidRPr="00E7056D">
        <w:rPr>
          <w:rFonts w:ascii="Times New Roman" w:hAnsi="Times New Roman"/>
          <w:sz w:val="24"/>
          <w:szCs w:val="24"/>
        </w:rPr>
        <w:t xml:space="preserve"> будет сообщен</w:t>
      </w:r>
      <w:r>
        <w:rPr>
          <w:rFonts w:ascii="Times New Roman" w:hAnsi="Times New Roman"/>
          <w:sz w:val="24"/>
          <w:szCs w:val="24"/>
        </w:rPr>
        <w:t>о</w:t>
      </w:r>
      <w:r w:rsidRPr="00E7056D">
        <w:rPr>
          <w:rFonts w:ascii="Times New Roman" w:hAnsi="Times New Roman"/>
          <w:sz w:val="24"/>
          <w:szCs w:val="24"/>
        </w:rPr>
        <w:t xml:space="preserve"> дополнительно до </w:t>
      </w:r>
      <w:r>
        <w:rPr>
          <w:rFonts w:ascii="Times New Roman" w:hAnsi="Times New Roman"/>
          <w:sz w:val="24"/>
          <w:szCs w:val="24"/>
        </w:rPr>
        <w:t>31.09.</w:t>
      </w:r>
      <w:r w:rsidRPr="00E7056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E7056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после формирования программы и учёта количества докладчиков</w:t>
      </w:r>
      <w:r w:rsidRPr="00E7056D">
        <w:rPr>
          <w:rFonts w:ascii="Times New Roman" w:hAnsi="Times New Roman"/>
          <w:sz w:val="24"/>
          <w:szCs w:val="24"/>
        </w:rPr>
        <w:t>.</w:t>
      </w:r>
    </w:p>
    <w:p w:rsidR="00253CD9" w:rsidRPr="00E7056D" w:rsidRDefault="00253CD9" w:rsidP="00253C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56D">
        <w:rPr>
          <w:rFonts w:ascii="Times New Roman" w:hAnsi="Times New Roman"/>
          <w:sz w:val="24"/>
          <w:szCs w:val="24"/>
        </w:rPr>
        <w:t>Оплата проезда до места проведения и обратно, проживания в гостинице осуществляется участниками самостоятельно.</w:t>
      </w:r>
    </w:p>
    <w:p w:rsidR="00253CD9" w:rsidRPr="00E7056D" w:rsidRDefault="00253CD9" w:rsidP="00253C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3CD9" w:rsidRPr="00E7056D" w:rsidRDefault="00253CD9" w:rsidP="00253C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56D">
        <w:rPr>
          <w:rFonts w:ascii="Times New Roman" w:hAnsi="Times New Roman"/>
          <w:b/>
          <w:sz w:val="24"/>
          <w:szCs w:val="24"/>
        </w:rPr>
        <w:t>Даты проведения мероприятия:</w:t>
      </w:r>
      <w:r w:rsidRPr="00E705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</w:t>
      </w:r>
      <w:r w:rsidRPr="00E705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08</w:t>
      </w:r>
      <w:r w:rsidRPr="00E705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E7056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E7056D">
        <w:rPr>
          <w:rFonts w:ascii="Times New Roman" w:hAnsi="Times New Roman"/>
          <w:sz w:val="24"/>
          <w:szCs w:val="24"/>
        </w:rPr>
        <w:t xml:space="preserve"> г. (предварительно</w:t>
      </w:r>
      <w:r>
        <w:rPr>
          <w:rFonts w:ascii="Times New Roman" w:hAnsi="Times New Roman"/>
          <w:sz w:val="24"/>
          <w:szCs w:val="24"/>
        </w:rPr>
        <w:t>, с возможностью изменения</w:t>
      </w:r>
      <w:r w:rsidRPr="00E7056D">
        <w:rPr>
          <w:rFonts w:ascii="Times New Roman" w:hAnsi="Times New Roman"/>
          <w:sz w:val="24"/>
          <w:szCs w:val="24"/>
        </w:rPr>
        <w:t>)</w:t>
      </w:r>
    </w:p>
    <w:p w:rsidR="00253CD9" w:rsidRPr="00E7056D" w:rsidRDefault="00253CD9" w:rsidP="00253C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3CD9" w:rsidRPr="00E7056D" w:rsidRDefault="00253CD9" w:rsidP="00253C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56D">
        <w:rPr>
          <w:rFonts w:ascii="Times New Roman" w:hAnsi="Times New Roman"/>
          <w:b/>
          <w:sz w:val="24"/>
          <w:szCs w:val="24"/>
        </w:rPr>
        <w:t>Место проведения:</w:t>
      </w:r>
      <w:r w:rsidRPr="00E7056D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Уфа</w:t>
      </w:r>
      <w:r w:rsidRPr="00E7056D">
        <w:rPr>
          <w:rFonts w:ascii="Times New Roman" w:hAnsi="Times New Roman"/>
          <w:sz w:val="24"/>
          <w:szCs w:val="24"/>
        </w:rPr>
        <w:t xml:space="preserve"> (адрес уточняется)</w:t>
      </w:r>
    </w:p>
    <w:p w:rsidR="00253CD9" w:rsidRPr="00E7056D" w:rsidRDefault="00253CD9" w:rsidP="00253C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3CD9" w:rsidRPr="00E7056D" w:rsidRDefault="00253CD9" w:rsidP="00253C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056D">
        <w:rPr>
          <w:rFonts w:ascii="Times New Roman" w:hAnsi="Times New Roman"/>
          <w:b/>
          <w:sz w:val="24"/>
          <w:szCs w:val="24"/>
        </w:rPr>
        <w:t>Ключевые даты:</w:t>
      </w:r>
    </w:p>
    <w:p w:rsidR="00253CD9" w:rsidRDefault="00253CD9" w:rsidP="00253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Pr="00116C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116CC4">
        <w:rPr>
          <w:rFonts w:ascii="Times New Roman" w:hAnsi="Times New Roman"/>
          <w:sz w:val="24"/>
          <w:szCs w:val="24"/>
        </w:rPr>
        <w:t xml:space="preserve"> – окончание приёма заявок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3CD9" w:rsidRDefault="00253CD9" w:rsidP="00253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сентября – формирование итоговой программы конференции</w:t>
      </w:r>
    </w:p>
    <w:p w:rsidR="00253CD9" w:rsidRPr="00116CC4" w:rsidRDefault="00253CD9" w:rsidP="00253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 – 08 октября </w:t>
      </w:r>
      <w:r w:rsidRPr="00116CC4">
        <w:rPr>
          <w:rFonts w:ascii="Times New Roman" w:hAnsi="Times New Roman"/>
          <w:sz w:val="24"/>
          <w:szCs w:val="24"/>
        </w:rPr>
        <w:t xml:space="preserve"> </w:t>
      </w:r>
      <w:r w:rsidRPr="00116CC4">
        <w:rPr>
          <w:rFonts w:ascii="Times New Roman" w:hAnsi="Times New Roman"/>
          <w:sz w:val="24"/>
          <w:szCs w:val="24"/>
        </w:rPr>
        <w:softHyphen/>
      </w:r>
      <w:r w:rsidRPr="00116CC4">
        <w:rPr>
          <w:rFonts w:ascii="Times New Roman" w:hAnsi="Times New Roman"/>
          <w:sz w:val="24"/>
          <w:szCs w:val="24"/>
        </w:rPr>
        <w:softHyphen/>
      </w:r>
      <w:r w:rsidRPr="00116CC4">
        <w:rPr>
          <w:rFonts w:ascii="Times New Roman" w:hAnsi="Times New Roman"/>
          <w:sz w:val="24"/>
          <w:szCs w:val="24"/>
        </w:rPr>
        <w:softHyphen/>
        <w:t>– проведение конференции</w:t>
      </w:r>
    </w:p>
    <w:p w:rsidR="0030511D" w:rsidRDefault="00253CD9">
      <w:bookmarkStart w:id="0" w:name="_GoBack"/>
      <w:bookmarkEnd w:id="0"/>
    </w:p>
    <w:sectPr w:rsidR="0030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073"/>
    <w:multiLevelType w:val="hybridMultilevel"/>
    <w:tmpl w:val="C400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54565"/>
    <w:multiLevelType w:val="hybridMultilevel"/>
    <w:tmpl w:val="F37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B76EF"/>
    <w:multiLevelType w:val="hybridMultilevel"/>
    <w:tmpl w:val="2274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D9"/>
    <w:rsid w:val="00221AF7"/>
    <w:rsid w:val="00253CD9"/>
    <w:rsid w:val="00C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Самаркина Александра Борисовна, тел. 86(717)2916</dc:creator>
  <cp:lastModifiedBy>Самаркина Александра Борисовна, тел. 86(717)2916</cp:lastModifiedBy>
  <cp:revision>1</cp:revision>
  <dcterms:created xsi:type="dcterms:W3CDTF">2021-06-18T08:39:00Z</dcterms:created>
  <dcterms:modified xsi:type="dcterms:W3CDTF">2021-06-18T08:40:00Z</dcterms:modified>
</cp:coreProperties>
</file>